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185" w:rsidRDefault="007B0E68" w:rsidP="00192185">
      <w:pPr>
        <w:rPr>
          <w:rFonts w:ascii="Arial" w:hAnsi="Arial"/>
          <w:b/>
          <w:sz w:val="28"/>
          <w:szCs w:val="32"/>
          <w:lang w:val="en-US"/>
        </w:rPr>
      </w:pPr>
      <w:bookmarkStart w:id="0" w:name="_GoBack"/>
      <w:r w:rsidRPr="007B0E68">
        <w:rPr>
          <w:rFonts w:ascii="Arial" w:hAnsi="Arial"/>
          <w:b/>
          <w:sz w:val="28"/>
          <w:szCs w:val="32"/>
          <w:lang w:val="en-US"/>
        </w:rPr>
        <w:t xml:space="preserve">Bonfiglioli, </w:t>
      </w:r>
      <w:r w:rsidR="00E86729">
        <w:rPr>
          <w:rFonts w:ascii="Arial" w:hAnsi="Arial"/>
          <w:b/>
          <w:sz w:val="28"/>
          <w:szCs w:val="32"/>
          <w:lang w:val="en-US"/>
        </w:rPr>
        <w:t>tesis ömrünü en iyi şekilde optimize edebilmek adına</w:t>
      </w:r>
      <w:r w:rsidRPr="007B0E68">
        <w:rPr>
          <w:rFonts w:ascii="Arial" w:hAnsi="Arial"/>
          <w:b/>
          <w:sz w:val="28"/>
          <w:szCs w:val="32"/>
          <w:lang w:val="en-US"/>
        </w:rPr>
        <w:t xml:space="preserve"> sürdürülebilir dijital çözümler geliştirir</w:t>
      </w:r>
    </w:p>
    <w:bookmarkEnd w:id="0"/>
    <w:p w:rsidR="007B0E68" w:rsidRPr="00192185" w:rsidRDefault="007B0E68" w:rsidP="00192185">
      <w:pPr>
        <w:rPr>
          <w:rFonts w:ascii="Arial" w:hAnsi="Arial"/>
          <w:lang w:val="en-US"/>
        </w:rPr>
      </w:pPr>
    </w:p>
    <w:p w:rsidR="007B0E68" w:rsidRPr="007B0E68" w:rsidRDefault="007B0E68" w:rsidP="007B0E68">
      <w:pPr>
        <w:jc w:val="both"/>
        <w:rPr>
          <w:rFonts w:ascii="Tahoma" w:hAnsi="Tahoma" w:cs="Tahoma"/>
          <w:b/>
          <w:sz w:val="22"/>
          <w:lang w:val="en-US"/>
        </w:rPr>
      </w:pPr>
      <w:r w:rsidRPr="007B0E68">
        <w:rPr>
          <w:rFonts w:ascii="Tahoma" w:hAnsi="Tahoma" w:cs="Tahoma"/>
          <w:b/>
          <w:sz w:val="22"/>
          <w:lang w:val="en-US"/>
        </w:rPr>
        <w:t xml:space="preserve">Senkron relüktans motorları ve </w:t>
      </w:r>
    </w:p>
    <w:p w:rsidR="00192185" w:rsidRPr="00192185" w:rsidRDefault="007B0E68" w:rsidP="007B0E68">
      <w:pPr>
        <w:jc w:val="both"/>
        <w:rPr>
          <w:rFonts w:ascii="Tahoma" w:hAnsi="Tahoma" w:cs="Tahoma"/>
          <w:sz w:val="22"/>
          <w:lang w:val="en-US"/>
        </w:rPr>
      </w:pPr>
      <w:r w:rsidRPr="007B0E68">
        <w:rPr>
          <w:rFonts w:ascii="Tahoma" w:hAnsi="Tahoma" w:cs="Tahoma"/>
          <w:b/>
          <w:sz w:val="22"/>
          <w:lang w:val="en-US"/>
        </w:rPr>
        <w:t>özel sürücüler arasındaki entegrasyonun avantajları</w:t>
      </w:r>
    </w:p>
    <w:p w:rsidR="007B0E68" w:rsidRDefault="007B0E68" w:rsidP="00192185">
      <w:pPr>
        <w:jc w:val="both"/>
        <w:rPr>
          <w:rFonts w:ascii="Tahoma" w:hAnsi="Tahoma" w:cs="Tahoma"/>
          <w:sz w:val="22"/>
          <w:lang w:val="en-US"/>
        </w:rPr>
      </w:pPr>
    </w:p>
    <w:p w:rsidR="007B0E68" w:rsidRPr="007B0E68" w:rsidRDefault="007B0E68" w:rsidP="007B0E68">
      <w:pPr>
        <w:jc w:val="both"/>
        <w:rPr>
          <w:rFonts w:ascii="Tahoma" w:hAnsi="Tahoma" w:cs="Tahoma"/>
          <w:sz w:val="22"/>
          <w:lang w:val="en-US"/>
        </w:rPr>
      </w:pPr>
      <w:r w:rsidRPr="007B0E68">
        <w:rPr>
          <w:rFonts w:ascii="Tahoma" w:hAnsi="Tahoma" w:cs="Tahoma"/>
          <w:sz w:val="22"/>
          <w:lang w:val="en-US"/>
        </w:rPr>
        <w:t>Bonfiglioli, rekabet</w:t>
      </w:r>
      <w:r w:rsidR="0036436A">
        <w:rPr>
          <w:rFonts w:ascii="Tahoma" w:hAnsi="Tahoma" w:cs="Tahoma"/>
          <w:sz w:val="22"/>
          <w:lang w:val="en-US"/>
        </w:rPr>
        <w:t>ç</w:t>
      </w:r>
      <w:r w:rsidRPr="007B0E68">
        <w:rPr>
          <w:rFonts w:ascii="Tahoma" w:hAnsi="Tahoma" w:cs="Tahoma"/>
          <w:sz w:val="22"/>
          <w:lang w:val="en-US"/>
        </w:rPr>
        <w:t>i,</w:t>
      </w:r>
      <w:r w:rsidR="00E86729">
        <w:rPr>
          <w:rFonts w:ascii="Tahoma" w:hAnsi="Tahoma" w:cs="Tahoma"/>
          <w:sz w:val="22"/>
          <w:lang w:val="en-US"/>
        </w:rPr>
        <w:t>sürekli</w:t>
      </w:r>
      <w:r w:rsidRPr="007B0E68">
        <w:rPr>
          <w:rFonts w:ascii="Tahoma" w:hAnsi="Tahoma" w:cs="Tahoma"/>
          <w:sz w:val="22"/>
          <w:lang w:val="en-US"/>
        </w:rPr>
        <w:t xml:space="preserve"> yüksek kontrol </w:t>
      </w:r>
      <w:r w:rsidR="00E86729">
        <w:rPr>
          <w:rFonts w:ascii="Tahoma" w:hAnsi="Tahoma" w:cs="Tahoma"/>
          <w:sz w:val="22"/>
          <w:lang w:val="en-US"/>
        </w:rPr>
        <w:t>hassasiyeti</w:t>
      </w:r>
      <w:r w:rsidRPr="007B0E68">
        <w:rPr>
          <w:rFonts w:ascii="Tahoma" w:hAnsi="Tahoma" w:cs="Tahoma"/>
          <w:sz w:val="22"/>
          <w:lang w:val="en-US"/>
        </w:rPr>
        <w:t xml:space="preserve"> ve yüksek </w:t>
      </w:r>
      <w:r w:rsidR="00E86729">
        <w:rPr>
          <w:rFonts w:ascii="Tahoma" w:hAnsi="Tahoma" w:cs="Tahoma"/>
          <w:sz w:val="22"/>
          <w:lang w:val="en-US"/>
        </w:rPr>
        <w:t>enerji verimliliğini bir arada toplayan</w:t>
      </w:r>
      <w:r w:rsidRPr="007B0E68">
        <w:rPr>
          <w:rFonts w:ascii="Tahoma" w:hAnsi="Tahoma" w:cs="Tahoma"/>
          <w:sz w:val="22"/>
          <w:lang w:val="en-US"/>
        </w:rPr>
        <w:t xml:space="preserve"> hareket kontrolü için endüstriyel çözümler aramaktadır. </w:t>
      </w:r>
      <w:r w:rsidR="00E86729">
        <w:rPr>
          <w:rFonts w:ascii="Tahoma" w:hAnsi="Tahoma" w:cs="Tahoma"/>
          <w:sz w:val="22"/>
          <w:lang w:val="en-US"/>
        </w:rPr>
        <w:t>Bu amaç, hem çevre koruma felsefesi</w:t>
      </w:r>
      <w:r w:rsidRPr="007B0E68">
        <w:rPr>
          <w:rFonts w:ascii="Tahoma" w:hAnsi="Tahoma" w:cs="Tahoma"/>
          <w:sz w:val="22"/>
          <w:lang w:val="en-US"/>
        </w:rPr>
        <w:t xml:space="preserve"> hem de tesisin </w:t>
      </w:r>
      <w:r w:rsidR="00E86729">
        <w:rPr>
          <w:rFonts w:ascii="Tahoma" w:hAnsi="Tahoma" w:cs="Tahoma"/>
          <w:sz w:val="22"/>
          <w:lang w:val="en-US"/>
        </w:rPr>
        <w:t>ömrü boyunca</w:t>
      </w:r>
      <w:r w:rsidRPr="007B0E68">
        <w:rPr>
          <w:rFonts w:ascii="Tahoma" w:hAnsi="Tahoma" w:cs="Tahoma"/>
          <w:sz w:val="22"/>
          <w:lang w:val="en-US"/>
        </w:rPr>
        <w:t xml:space="preserve"> elde edilebilecek tasarruflar için giderek daha </w:t>
      </w:r>
      <w:r w:rsidR="00E86729">
        <w:rPr>
          <w:rFonts w:ascii="Tahoma" w:hAnsi="Tahoma" w:cs="Tahoma"/>
          <w:sz w:val="22"/>
          <w:lang w:val="en-US"/>
        </w:rPr>
        <w:t xml:space="preserve">da </w:t>
      </w:r>
      <w:r w:rsidRPr="007B0E68">
        <w:rPr>
          <w:rFonts w:ascii="Tahoma" w:hAnsi="Tahoma" w:cs="Tahoma"/>
          <w:sz w:val="22"/>
          <w:lang w:val="en-US"/>
        </w:rPr>
        <w:t xml:space="preserve">önemli hale gelmektedir. </w:t>
      </w:r>
    </w:p>
    <w:p w:rsidR="007B0E68" w:rsidRPr="007B0E68" w:rsidRDefault="007B0E68" w:rsidP="007B0E68">
      <w:pPr>
        <w:jc w:val="both"/>
        <w:rPr>
          <w:rFonts w:ascii="Tahoma" w:hAnsi="Tahoma" w:cs="Tahoma"/>
          <w:sz w:val="22"/>
          <w:lang w:val="en-US"/>
        </w:rPr>
      </w:pPr>
    </w:p>
    <w:p w:rsidR="007B0E68" w:rsidRPr="007B0E68" w:rsidRDefault="007B0E68" w:rsidP="007B0E68">
      <w:pPr>
        <w:jc w:val="both"/>
        <w:rPr>
          <w:rFonts w:ascii="Tahoma" w:hAnsi="Tahoma" w:cs="Tahoma"/>
          <w:sz w:val="22"/>
          <w:lang w:val="en-US"/>
        </w:rPr>
      </w:pPr>
      <w:r w:rsidRPr="007B0E68">
        <w:rPr>
          <w:rFonts w:ascii="Tahoma" w:hAnsi="Tahoma" w:cs="Tahoma"/>
          <w:sz w:val="22"/>
          <w:lang w:val="en-US"/>
        </w:rPr>
        <w:t xml:space="preserve">Bu ihtiyaçları karşılamak için, Bonfiglioli </w:t>
      </w:r>
      <w:r w:rsidR="00E86729">
        <w:rPr>
          <w:rFonts w:ascii="Tahoma" w:hAnsi="Tahoma" w:cs="Tahoma"/>
          <w:sz w:val="22"/>
          <w:lang w:val="en-US"/>
        </w:rPr>
        <w:t>Ar&amp;Ge merkezlerinde</w:t>
      </w:r>
      <w:r w:rsidRPr="007B0E68">
        <w:rPr>
          <w:rFonts w:ascii="Tahoma" w:hAnsi="Tahoma" w:cs="Tahoma"/>
          <w:sz w:val="22"/>
          <w:lang w:val="en-US"/>
        </w:rPr>
        <w:t xml:space="preserve"> BSR serisi senkron relüktans motorlarının, özel sensörsüz vektör kontrolü </w:t>
      </w:r>
      <w:r w:rsidR="00E86729">
        <w:rPr>
          <w:rFonts w:ascii="Tahoma" w:hAnsi="Tahoma" w:cs="Tahoma"/>
          <w:sz w:val="22"/>
          <w:lang w:val="en-US"/>
        </w:rPr>
        <w:t>ile donatılmış Active Cube serisi</w:t>
      </w:r>
      <w:r w:rsidRPr="007B0E68">
        <w:rPr>
          <w:rFonts w:ascii="Tahoma" w:hAnsi="Tahoma" w:cs="Tahoma"/>
          <w:sz w:val="22"/>
          <w:lang w:val="en-US"/>
        </w:rPr>
        <w:t xml:space="preserve"> sürücülerle </w:t>
      </w:r>
      <w:r w:rsidR="00E86729">
        <w:rPr>
          <w:rFonts w:ascii="Tahoma" w:hAnsi="Tahoma" w:cs="Tahoma"/>
          <w:sz w:val="22"/>
          <w:lang w:val="en-US"/>
        </w:rPr>
        <w:t>oluşturduğu çözüme</w:t>
      </w:r>
      <w:r w:rsidRPr="007B0E68">
        <w:rPr>
          <w:rFonts w:ascii="Tahoma" w:hAnsi="Tahoma" w:cs="Tahoma"/>
          <w:sz w:val="22"/>
          <w:lang w:val="en-US"/>
        </w:rPr>
        <w:t xml:space="preserve"> dayanan bir </w:t>
      </w:r>
      <w:r w:rsidR="00E86729">
        <w:rPr>
          <w:rFonts w:ascii="Tahoma" w:hAnsi="Tahoma" w:cs="Tahoma"/>
          <w:sz w:val="22"/>
          <w:lang w:val="en-US"/>
        </w:rPr>
        <w:t>sürücü s</w:t>
      </w:r>
      <w:r w:rsidRPr="007B0E68">
        <w:rPr>
          <w:rFonts w:ascii="Tahoma" w:hAnsi="Tahoma" w:cs="Tahoma"/>
          <w:sz w:val="22"/>
          <w:lang w:val="en-US"/>
        </w:rPr>
        <w:t>istemi geliştirmiştir. Bu</w:t>
      </w:r>
      <w:r w:rsidR="00E86729">
        <w:rPr>
          <w:rFonts w:ascii="Tahoma" w:hAnsi="Tahoma" w:cs="Tahoma"/>
          <w:sz w:val="22"/>
          <w:lang w:val="en-US"/>
        </w:rPr>
        <w:t xml:space="preserve"> çözüm paketi</w:t>
      </w:r>
      <w:r w:rsidRPr="007B0E68">
        <w:rPr>
          <w:rFonts w:ascii="Tahoma" w:hAnsi="Tahoma" w:cs="Tahoma"/>
          <w:sz w:val="22"/>
          <w:lang w:val="en-US"/>
        </w:rPr>
        <w:t xml:space="preserve">, </w:t>
      </w:r>
      <w:r w:rsidR="00E86729">
        <w:rPr>
          <w:rFonts w:ascii="Tahoma" w:hAnsi="Tahoma" w:cs="Tahoma"/>
          <w:sz w:val="22"/>
          <w:lang w:val="en-US"/>
        </w:rPr>
        <w:t>tüm</w:t>
      </w:r>
      <w:r w:rsidRPr="007B0E68">
        <w:rPr>
          <w:rFonts w:ascii="Tahoma" w:hAnsi="Tahoma" w:cs="Tahoma"/>
          <w:sz w:val="22"/>
          <w:lang w:val="en-US"/>
        </w:rPr>
        <w:t xml:space="preserve"> Bonfiglioli endüstriyel </w:t>
      </w:r>
      <w:r w:rsidR="00E86729">
        <w:rPr>
          <w:rFonts w:ascii="Tahoma" w:hAnsi="Tahoma" w:cs="Tahoma"/>
          <w:sz w:val="22"/>
          <w:lang w:val="en-US"/>
        </w:rPr>
        <w:t>redüktör tipleri</w:t>
      </w:r>
      <w:r w:rsidRPr="007B0E68">
        <w:rPr>
          <w:rFonts w:ascii="Tahoma" w:hAnsi="Tahoma" w:cs="Tahoma"/>
          <w:sz w:val="22"/>
          <w:lang w:val="en-US"/>
        </w:rPr>
        <w:t xml:space="preserve"> ile </w:t>
      </w:r>
      <w:r w:rsidR="00E86729">
        <w:rPr>
          <w:rFonts w:ascii="Tahoma" w:hAnsi="Tahoma" w:cs="Tahoma"/>
          <w:sz w:val="22"/>
          <w:lang w:val="en-US"/>
        </w:rPr>
        <w:t>akuple şekilde kullanılabilmektedir</w:t>
      </w:r>
      <w:r w:rsidRPr="007B0E68">
        <w:rPr>
          <w:rFonts w:ascii="Tahoma" w:hAnsi="Tahoma" w:cs="Tahoma"/>
          <w:sz w:val="22"/>
          <w:lang w:val="en-US"/>
        </w:rPr>
        <w:t>.</w:t>
      </w:r>
    </w:p>
    <w:p w:rsidR="007B0E68" w:rsidRPr="007B0E68" w:rsidRDefault="007B0E68" w:rsidP="007B0E68">
      <w:pPr>
        <w:jc w:val="both"/>
        <w:rPr>
          <w:rFonts w:ascii="Tahoma" w:hAnsi="Tahoma" w:cs="Tahoma"/>
          <w:sz w:val="22"/>
          <w:lang w:val="en-US"/>
        </w:rPr>
      </w:pPr>
    </w:p>
    <w:p w:rsidR="007B0E68" w:rsidRPr="007B0E68" w:rsidRDefault="00E86729" w:rsidP="007B0E68">
      <w:pPr>
        <w:jc w:val="both"/>
        <w:rPr>
          <w:rFonts w:ascii="Tahoma" w:hAnsi="Tahoma" w:cs="Tahoma"/>
          <w:sz w:val="22"/>
          <w:lang w:val="en-US"/>
        </w:rPr>
      </w:pPr>
      <w:r>
        <w:rPr>
          <w:rFonts w:ascii="Tahoma" w:hAnsi="Tahoma" w:cs="Tahoma"/>
          <w:sz w:val="22"/>
          <w:lang w:val="en-US"/>
        </w:rPr>
        <w:t>Bu özel çözüm,</w:t>
      </w:r>
      <w:r w:rsidR="007B0E68" w:rsidRPr="007B0E68">
        <w:rPr>
          <w:rFonts w:ascii="Tahoma" w:hAnsi="Tahoma" w:cs="Tahoma"/>
          <w:sz w:val="22"/>
          <w:lang w:val="en-US"/>
        </w:rPr>
        <w:t xml:space="preserve"> kompaktlık ve düşük işletme maliyetleri için çok yüksek verimlilik seviyelerinde optimize edilmiş iki paket halinde sunulmaktadır. (EN 61800-9-2 numaralı yeni Ecodesign standardına göre, motor için IE4 sınıfı ve Güç Tahrik Sistemi için IES2 sınıfı)</w:t>
      </w:r>
    </w:p>
    <w:p w:rsidR="007B0E68" w:rsidRPr="007B0E68" w:rsidRDefault="007B0E68" w:rsidP="007B0E68">
      <w:pPr>
        <w:jc w:val="both"/>
        <w:rPr>
          <w:rFonts w:ascii="Tahoma" w:hAnsi="Tahoma" w:cs="Tahoma"/>
          <w:sz w:val="22"/>
          <w:lang w:val="en-US"/>
        </w:rPr>
      </w:pPr>
    </w:p>
    <w:p w:rsidR="007B0E68" w:rsidRPr="007B0E68" w:rsidRDefault="00E86729" w:rsidP="007B0E68">
      <w:pPr>
        <w:jc w:val="both"/>
        <w:rPr>
          <w:rFonts w:ascii="Tahoma" w:hAnsi="Tahoma" w:cs="Tahoma"/>
          <w:sz w:val="22"/>
          <w:lang w:val="en-US"/>
        </w:rPr>
      </w:pPr>
      <w:r>
        <w:rPr>
          <w:rFonts w:ascii="Tahoma" w:hAnsi="Tahoma" w:cs="Tahoma"/>
          <w:sz w:val="22"/>
          <w:lang w:val="en-US"/>
        </w:rPr>
        <w:t>Sıradan</w:t>
      </w:r>
      <w:r w:rsidR="007B0E68" w:rsidRPr="007B0E68">
        <w:rPr>
          <w:rFonts w:ascii="Tahoma" w:hAnsi="Tahoma" w:cs="Tahoma"/>
          <w:sz w:val="22"/>
          <w:lang w:val="en-US"/>
        </w:rPr>
        <w:t xml:space="preserve"> motor tahrik çözümleriyle karşılaştırıldığında, Bonfiglioli Güç Tahrik Sistemi, sistemin basit ve güvenilir </w:t>
      </w:r>
      <w:r>
        <w:rPr>
          <w:rFonts w:ascii="Tahoma" w:hAnsi="Tahoma" w:cs="Tahoma"/>
          <w:sz w:val="22"/>
          <w:lang w:val="en-US"/>
        </w:rPr>
        <w:t>şekilde oluşturulmasını</w:t>
      </w:r>
      <w:r w:rsidR="007B0E68" w:rsidRPr="007B0E68">
        <w:rPr>
          <w:rFonts w:ascii="Tahoma" w:hAnsi="Tahoma" w:cs="Tahoma"/>
          <w:sz w:val="22"/>
          <w:lang w:val="en-US"/>
        </w:rPr>
        <w:t xml:space="preserve"> da garanti ederek, </w:t>
      </w:r>
      <w:r>
        <w:rPr>
          <w:rFonts w:ascii="Tahoma" w:hAnsi="Tahoma" w:cs="Tahoma"/>
          <w:sz w:val="22"/>
          <w:lang w:val="en-US"/>
        </w:rPr>
        <w:t>motora özel üretilen invertör çalışma eğrileri</w:t>
      </w:r>
      <w:r w:rsidR="007B0E68" w:rsidRPr="007B0E68">
        <w:rPr>
          <w:rFonts w:ascii="Tahoma" w:hAnsi="Tahoma" w:cs="Tahoma"/>
          <w:sz w:val="22"/>
          <w:lang w:val="en-US"/>
        </w:rPr>
        <w:t xml:space="preserve"> sayesinde her çalışma noktasındaki enerji tüketiminin en aza indirilmesine olanak sağlar.</w:t>
      </w:r>
    </w:p>
    <w:p w:rsidR="007B0E68" w:rsidRPr="007B0E68" w:rsidRDefault="007B0E68" w:rsidP="007B0E68">
      <w:pPr>
        <w:jc w:val="both"/>
        <w:rPr>
          <w:rFonts w:ascii="Tahoma" w:hAnsi="Tahoma" w:cs="Tahoma"/>
          <w:sz w:val="22"/>
          <w:lang w:val="en-US"/>
        </w:rPr>
      </w:pPr>
    </w:p>
    <w:p w:rsidR="007B0E68" w:rsidRPr="007B0E68" w:rsidRDefault="007B0E68" w:rsidP="007B0E68">
      <w:pPr>
        <w:jc w:val="both"/>
        <w:rPr>
          <w:rFonts w:ascii="Tahoma" w:hAnsi="Tahoma" w:cs="Tahoma"/>
          <w:sz w:val="22"/>
          <w:lang w:val="en-US"/>
        </w:rPr>
      </w:pPr>
      <w:r w:rsidRPr="007B0E68">
        <w:rPr>
          <w:rFonts w:ascii="Tahoma" w:hAnsi="Tahoma" w:cs="Tahoma"/>
          <w:sz w:val="22"/>
          <w:lang w:val="en-US"/>
        </w:rPr>
        <w:t xml:space="preserve">Paketin tam </w:t>
      </w:r>
      <w:r w:rsidR="00E86729">
        <w:rPr>
          <w:rFonts w:ascii="Tahoma" w:hAnsi="Tahoma" w:cs="Tahoma"/>
          <w:sz w:val="22"/>
          <w:lang w:val="en-US"/>
        </w:rPr>
        <w:t>olarak kullanılması ile</w:t>
      </w:r>
      <w:r w:rsidRPr="007B0E68">
        <w:rPr>
          <w:rFonts w:ascii="Tahoma" w:hAnsi="Tahoma" w:cs="Tahoma"/>
          <w:sz w:val="22"/>
          <w:lang w:val="en-US"/>
        </w:rPr>
        <w:t xml:space="preserve"> mevcut çok çeşitli yazılım kontrol stratejileri, performanslarda önemli avantajlar </w:t>
      </w:r>
      <w:r w:rsidR="00E86729">
        <w:rPr>
          <w:rFonts w:ascii="Tahoma" w:hAnsi="Tahoma" w:cs="Tahoma"/>
          <w:sz w:val="22"/>
          <w:lang w:val="en-US"/>
        </w:rPr>
        <w:t>sağlar</w:t>
      </w:r>
      <w:r w:rsidRPr="007B0E68">
        <w:rPr>
          <w:rFonts w:ascii="Tahoma" w:hAnsi="Tahoma" w:cs="Tahoma"/>
          <w:sz w:val="22"/>
          <w:lang w:val="en-US"/>
        </w:rPr>
        <w:t xml:space="preserve">: sensörsüz hız kontrolünde hassasiyet, tork kontrolünde stabilite, düşük hızda veya hiç hız olmadan bile </w:t>
      </w:r>
      <w:r w:rsidR="00E86729">
        <w:rPr>
          <w:rFonts w:ascii="Tahoma" w:hAnsi="Tahoma" w:cs="Tahoma"/>
          <w:sz w:val="22"/>
          <w:lang w:val="en-US"/>
        </w:rPr>
        <w:t xml:space="preserve">en </w:t>
      </w:r>
      <w:r w:rsidRPr="007B0E68">
        <w:rPr>
          <w:rFonts w:ascii="Tahoma" w:hAnsi="Tahoma" w:cs="Tahoma"/>
          <w:sz w:val="22"/>
          <w:lang w:val="en-US"/>
        </w:rPr>
        <w:t xml:space="preserve">yüksek tork iletimi, </w:t>
      </w:r>
      <w:r w:rsidR="00E86729">
        <w:rPr>
          <w:rFonts w:ascii="Tahoma" w:hAnsi="Tahoma" w:cs="Tahoma"/>
          <w:sz w:val="22"/>
          <w:lang w:val="en-US"/>
        </w:rPr>
        <w:t>sınıfının en üst seviyesindeki aşırı yüklenme kapasitesi</w:t>
      </w:r>
      <w:r w:rsidRPr="007B0E68">
        <w:rPr>
          <w:rFonts w:ascii="Tahoma" w:hAnsi="Tahoma" w:cs="Tahoma"/>
          <w:sz w:val="22"/>
          <w:lang w:val="en-US"/>
        </w:rPr>
        <w:t xml:space="preserve">. </w:t>
      </w:r>
    </w:p>
    <w:p w:rsidR="007B0E68" w:rsidRPr="007B0E68" w:rsidRDefault="007B0E68" w:rsidP="007B0E68">
      <w:pPr>
        <w:jc w:val="both"/>
        <w:rPr>
          <w:rFonts w:ascii="Tahoma" w:hAnsi="Tahoma" w:cs="Tahoma"/>
          <w:sz w:val="22"/>
          <w:lang w:val="en-US"/>
        </w:rPr>
      </w:pPr>
    </w:p>
    <w:p w:rsidR="00192185" w:rsidRPr="00192185" w:rsidRDefault="007B0E68" w:rsidP="007B0E68">
      <w:pPr>
        <w:jc w:val="both"/>
        <w:rPr>
          <w:rFonts w:ascii="Tahoma" w:hAnsi="Tahoma" w:cs="Tahoma"/>
          <w:sz w:val="22"/>
          <w:lang w:val="en-US"/>
        </w:rPr>
      </w:pPr>
      <w:r w:rsidRPr="007B0E68">
        <w:rPr>
          <w:rFonts w:ascii="Tahoma" w:hAnsi="Tahoma" w:cs="Tahoma"/>
          <w:sz w:val="22"/>
          <w:lang w:val="en-US"/>
        </w:rPr>
        <w:t>Genel olarak, SPS Italia 2019'da (</w:t>
      </w:r>
      <w:r w:rsidR="00E86729">
        <w:rPr>
          <w:rFonts w:ascii="Tahoma" w:hAnsi="Tahoma" w:cs="Tahoma"/>
          <w:sz w:val="22"/>
          <w:lang w:val="en-US"/>
        </w:rPr>
        <w:t>Zone</w:t>
      </w:r>
      <w:r w:rsidRPr="007B0E68">
        <w:rPr>
          <w:rFonts w:ascii="Tahoma" w:hAnsi="Tahoma" w:cs="Tahoma"/>
          <w:sz w:val="22"/>
          <w:lang w:val="en-US"/>
        </w:rPr>
        <w:t xml:space="preserve"> 4.0) bu Güç Tahrik Sistemi ile birlikte sunulan, sürücüdeki gelişmiş dijital bağlantılar ve Bonfiglioli IOT platfor</w:t>
      </w:r>
      <w:r w:rsidR="00E86729">
        <w:rPr>
          <w:rFonts w:ascii="Tahoma" w:hAnsi="Tahoma" w:cs="Tahoma"/>
          <w:sz w:val="22"/>
          <w:lang w:val="en-US"/>
        </w:rPr>
        <w:t>mları sayesinde, Endüstri 4.0’a</w:t>
      </w:r>
      <w:r w:rsidRPr="007B0E68">
        <w:rPr>
          <w:rFonts w:ascii="Tahoma" w:hAnsi="Tahoma" w:cs="Tahoma"/>
          <w:sz w:val="22"/>
          <w:lang w:val="en-US"/>
        </w:rPr>
        <w:t xml:space="preserve"> tamamen entegre edilebilen, çok çeşitli endüstriyel uygulamalar için ideal bir çözümdür.</w:t>
      </w:r>
    </w:p>
    <w:p w:rsidR="00192185" w:rsidRPr="00192185" w:rsidRDefault="00192185" w:rsidP="00192185">
      <w:pPr>
        <w:jc w:val="both"/>
        <w:rPr>
          <w:rFonts w:ascii="Tahoma" w:hAnsi="Tahoma" w:cs="Tahoma"/>
          <w:sz w:val="22"/>
          <w:lang w:val="en-US"/>
        </w:rPr>
      </w:pPr>
    </w:p>
    <w:p w:rsidR="007B0E68" w:rsidRPr="007B0E68" w:rsidRDefault="007B0E68" w:rsidP="007B0E68">
      <w:pPr>
        <w:pStyle w:val="StileInterlineaesatta12pt"/>
        <w:rPr>
          <w:rFonts w:cs="Tahoma"/>
          <w:b/>
          <w:sz w:val="22"/>
          <w:szCs w:val="22"/>
          <w:lang w:val="en-US"/>
        </w:rPr>
      </w:pPr>
      <w:r w:rsidRPr="007B0E68">
        <w:rPr>
          <w:b/>
          <w:sz w:val="22"/>
          <w:szCs w:val="22"/>
          <w:lang w:val="en-US"/>
        </w:rPr>
        <w:t xml:space="preserve">Daha fazla bilgi için iletişim bilgileri: </w:t>
      </w:r>
    </w:p>
    <w:p w:rsidR="007B0E68" w:rsidRPr="00B02D7C" w:rsidRDefault="007B0E68" w:rsidP="007B0E68">
      <w:pPr>
        <w:suppressAutoHyphens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/>
          <w:noProof/>
          <w:sz w:val="22"/>
          <w:szCs w:val="22"/>
          <w:lang w:val="en-US" w:eastAsia="en-US"/>
        </w:rPr>
        <w:drawing>
          <wp:inline distT="0" distB="0" distL="0" distR="0" wp14:anchorId="6F779FD9" wp14:editId="5B3C3560">
            <wp:extent cx="270000" cy="270000"/>
            <wp:effectExtent l="0" t="0" r="0" b="0"/>
            <wp:docPr id="6" name="Picture 6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7"/>
                    </pic:cNvPr>
                    <pic:cNvPicPr/>
                  </pic:nvPicPr>
                  <pic:blipFill>
                    <a:blip r:embed="rId8" cstate="print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000" cy="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ahoma" w:hAnsi="Tahoma"/>
          <w:sz w:val="22"/>
          <w:szCs w:val="22"/>
        </w:rPr>
        <w:t xml:space="preserve">  </w:t>
      </w:r>
      <w:r>
        <w:rPr>
          <w:noProof/>
          <w:lang w:val="en-US" w:eastAsia="en-US"/>
        </w:rPr>
        <w:drawing>
          <wp:inline distT="0" distB="0" distL="0" distR="0" wp14:anchorId="2FD8934B" wp14:editId="229781E9">
            <wp:extent cx="270000" cy="270000"/>
            <wp:effectExtent l="0" t="0" r="0" b="0"/>
            <wp:docPr id="8" name="Picture 8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>
                      <a:hlinkClick r:id="rId10"/>
                    </pic:cNvPr>
                    <pic:cNvPicPr/>
                  </pic:nvPicPr>
                  <pic:blipFill>
                    <a:blip r:embed="rId11" cstate="print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000" cy="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ahoma" w:hAnsi="Tahoma"/>
          <w:sz w:val="22"/>
          <w:szCs w:val="22"/>
        </w:rPr>
        <w:t xml:space="preserve"> </w:t>
      </w:r>
      <w:r>
        <w:rPr>
          <w:noProof/>
          <w:lang w:val="en-US" w:eastAsia="en-US"/>
        </w:rPr>
        <w:drawing>
          <wp:inline distT="0" distB="0" distL="0" distR="0" wp14:anchorId="295F7D12" wp14:editId="4F4DE292">
            <wp:extent cx="270000" cy="270000"/>
            <wp:effectExtent l="0" t="0" r="0" b="0"/>
            <wp:docPr id="9" name="Picture 9" descr="Z:\Marketing\DROPBOX MARKETING\Pictures, Logos and Videos\Logos\Réseaux Sociaux\CVTCORP Social Network\Twitter\Twitter_RGB.jp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Z:\Marketing\DROPBOX MARKETING\Pictures, Logos and Videos\Logos\Réseaux Sociaux\CVTCORP Social Network\Twitter\Twitter_RGB.jp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0" cy="27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0E68" w:rsidRPr="00B02D7C" w:rsidRDefault="007B0E68" w:rsidP="007B0E68">
      <w:pPr>
        <w:suppressAutoHyphens/>
        <w:outlineLvl w:val="0"/>
        <w:rPr>
          <w:rFonts w:ascii="Tahoma" w:hAnsi="Tahoma" w:cs="Tahoma"/>
          <w:sz w:val="22"/>
          <w:szCs w:val="22"/>
        </w:rPr>
      </w:pPr>
      <w:r>
        <w:rPr>
          <w:rFonts w:ascii="Tahoma" w:hAnsi="Tahoma"/>
          <w:sz w:val="22"/>
          <w:szCs w:val="22"/>
        </w:rPr>
        <w:t>Camille Distain</w:t>
      </w:r>
    </w:p>
    <w:p w:rsidR="007B0E68" w:rsidRPr="00B02D7C" w:rsidRDefault="007B0E68" w:rsidP="007B0E68">
      <w:pPr>
        <w:suppressAutoHyphens/>
        <w:outlineLvl w:val="0"/>
        <w:rPr>
          <w:rFonts w:ascii="Tahoma" w:hAnsi="Tahoma" w:cs="Tahoma"/>
          <w:sz w:val="22"/>
          <w:szCs w:val="22"/>
        </w:rPr>
      </w:pPr>
      <w:r>
        <w:rPr>
          <w:rFonts w:ascii="Tahoma" w:hAnsi="Tahoma"/>
          <w:sz w:val="22"/>
          <w:szCs w:val="22"/>
        </w:rPr>
        <w:t>Halkla ilişkiler yöneticisi, Bonfiglioli</w:t>
      </w:r>
    </w:p>
    <w:p w:rsidR="007B0E68" w:rsidRPr="00B02D7C" w:rsidRDefault="00FC0C79" w:rsidP="007B0E68">
      <w:pPr>
        <w:jc w:val="both"/>
        <w:rPr>
          <w:rStyle w:val="Hyperlink"/>
          <w:rFonts w:ascii="Tahoma" w:hAnsi="Tahoma"/>
          <w:sz w:val="22"/>
          <w:szCs w:val="22"/>
        </w:rPr>
      </w:pPr>
      <w:hyperlink r:id="rId15" w:history="1">
        <w:r w:rsidR="007B0E68">
          <w:rPr>
            <w:rStyle w:val="Hyperlink"/>
            <w:rFonts w:ascii="Tahoma" w:hAnsi="Tahoma"/>
            <w:sz w:val="22"/>
            <w:szCs w:val="22"/>
          </w:rPr>
          <w:t>camille.distain@bonfiglioli.com</w:t>
        </w:r>
      </w:hyperlink>
      <w:r w:rsidR="007B0E68">
        <w:rPr>
          <w:rStyle w:val="Hyperlink"/>
          <w:rFonts w:ascii="Tahoma" w:hAnsi="Tahoma"/>
          <w:sz w:val="22"/>
          <w:szCs w:val="22"/>
        </w:rPr>
        <w:t xml:space="preserve"> </w:t>
      </w:r>
    </w:p>
    <w:p w:rsidR="007B0E68" w:rsidRPr="00B02D7C" w:rsidRDefault="007B0E68" w:rsidP="007B0E68">
      <w:pPr>
        <w:jc w:val="both"/>
        <w:rPr>
          <w:rStyle w:val="Hyperlink"/>
          <w:rFonts w:ascii="Tahoma" w:hAnsi="Tahoma"/>
          <w:sz w:val="22"/>
          <w:szCs w:val="22"/>
        </w:rPr>
      </w:pPr>
    </w:p>
    <w:p w:rsidR="007B0E68" w:rsidRPr="00B02D7C" w:rsidRDefault="007B0E68" w:rsidP="007B0E68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/>
          <w:b/>
          <w:bCs/>
          <w:sz w:val="22"/>
          <w:szCs w:val="22"/>
        </w:rPr>
        <w:t>PR/Geribildirim/Bilgi</w:t>
      </w:r>
      <w:r>
        <w:rPr>
          <w:rFonts w:ascii="Tahoma" w:hAnsi="Tahoma"/>
          <w:sz w:val="22"/>
          <w:szCs w:val="22"/>
        </w:rPr>
        <w:t xml:space="preserve"> </w:t>
      </w:r>
      <w:r>
        <w:rPr>
          <w:rFonts w:ascii="Tahoma" w:hAnsi="Tahoma"/>
          <w:b/>
          <w:bCs/>
          <w:sz w:val="22"/>
          <w:szCs w:val="22"/>
        </w:rPr>
        <w:t>(Birleşik Krallık e İskandinavya için)</w:t>
      </w:r>
    </w:p>
    <w:p w:rsidR="007B0E68" w:rsidRPr="00617D66" w:rsidRDefault="007B0E68" w:rsidP="007B0E68">
      <w:p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/>
          <w:sz w:val="22"/>
          <w:szCs w:val="22"/>
        </w:rPr>
        <w:t>Thomas Herold</w:t>
      </w:r>
    </w:p>
    <w:p w:rsidR="007B0E68" w:rsidRPr="00617D66" w:rsidRDefault="007B0E68" w:rsidP="007B0E68">
      <w:p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/>
          <w:sz w:val="22"/>
          <w:szCs w:val="22"/>
        </w:rPr>
        <w:t>Operasyon Şefi, WERBEKOCH GmbH</w:t>
      </w:r>
    </w:p>
    <w:p w:rsidR="007B0E68" w:rsidRPr="00B02D7C" w:rsidRDefault="00FC0C79" w:rsidP="007B0E68">
      <w:pPr>
        <w:rPr>
          <w:rStyle w:val="Hyperlink"/>
          <w:rFonts w:ascii="Tahoma" w:hAnsi="Tahoma" w:cs="Tahoma"/>
          <w:sz w:val="22"/>
          <w:szCs w:val="22"/>
        </w:rPr>
      </w:pPr>
      <w:hyperlink r:id="rId16" w:history="1">
        <w:r w:rsidR="007B0E68">
          <w:rPr>
            <w:rStyle w:val="Hyperlink"/>
            <w:rFonts w:ascii="Tahoma" w:hAnsi="Tahoma"/>
            <w:sz w:val="22"/>
            <w:szCs w:val="22"/>
          </w:rPr>
          <w:t>th@werbekoch.de</w:t>
        </w:r>
      </w:hyperlink>
    </w:p>
    <w:p w:rsidR="007B0E68" w:rsidRPr="00B02D7C" w:rsidRDefault="007B0E68" w:rsidP="007B0E68">
      <w:pPr>
        <w:jc w:val="both"/>
        <w:rPr>
          <w:rStyle w:val="Hyperlink"/>
          <w:rFonts w:ascii="Tahoma" w:hAnsi="Tahoma"/>
          <w:sz w:val="22"/>
          <w:szCs w:val="22"/>
        </w:rPr>
      </w:pPr>
    </w:p>
    <w:p w:rsidR="004A73F3" w:rsidRPr="00192185" w:rsidRDefault="004A73F3" w:rsidP="007B0E68">
      <w:pPr>
        <w:pStyle w:val="StileInterlineaesatta12pt"/>
        <w:rPr>
          <w:lang w:val="en-US"/>
        </w:rPr>
      </w:pPr>
    </w:p>
    <w:sectPr w:rsidR="004A73F3" w:rsidRPr="00192185" w:rsidSect="001E01C4">
      <w:headerReference w:type="default" r:id="rId17"/>
      <w:pgSz w:w="11906" w:h="16838"/>
      <w:pgMar w:top="2835" w:right="851" w:bottom="1701" w:left="851" w:header="2835" w:footer="851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0C79" w:rsidRDefault="00FC0C79" w:rsidP="001E01C4">
      <w:r>
        <w:separator/>
      </w:r>
    </w:p>
  </w:endnote>
  <w:endnote w:type="continuationSeparator" w:id="0">
    <w:p w:rsidR="00FC0C79" w:rsidRDefault="00FC0C79" w:rsidP="001E0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0C79" w:rsidRDefault="00FC0C79" w:rsidP="001E01C4">
      <w:r>
        <w:separator/>
      </w:r>
    </w:p>
  </w:footnote>
  <w:footnote w:type="continuationSeparator" w:id="0">
    <w:p w:rsidR="00FC0C79" w:rsidRDefault="00FC0C79" w:rsidP="001E01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1C4" w:rsidRPr="001E01C4" w:rsidRDefault="001E01C4" w:rsidP="001E01C4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-1797685</wp:posOffset>
          </wp:positionV>
          <wp:extent cx="7596000" cy="10735983"/>
          <wp:effectExtent l="0" t="0" r="0" b="8255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stro Press Releas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6000" cy="1073598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1C4"/>
    <w:rsid w:val="000A13D2"/>
    <w:rsid w:val="00192185"/>
    <w:rsid w:val="001E01C4"/>
    <w:rsid w:val="00226FF8"/>
    <w:rsid w:val="002B0086"/>
    <w:rsid w:val="0036436A"/>
    <w:rsid w:val="00385F03"/>
    <w:rsid w:val="003F1100"/>
    <w:rsid w:val="003F7F06"/>
    <w:rsid w:val="004A69C2"/>
    <w:rsid w:val="004A73F3"/>
    <w:rsid w:val="007B0E68"/>
    <w:rsid w:val="00BC1D8B"/>
    <w:rsid w:val="00C82219"/>
    <w:rsid w:val="00DD4B3C"/>
    <w:rsid w:val="00DF0533"/>
    <w:rsid w:val="00E86729"/>
    <w:rsid w:val="00FC0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efaultImageDpi w14:val="300"/>
  <w15:docId w15:val="{DD0CE5B2-4E64-4359-AB51-77EFECE4C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01C4"/>
    <w:rPr>
      <w:sz w:val="24"/>
      <w:lang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E01C4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01C4"/>
    <w:rPr>
      <w:sz w:val="24"/>
      <w:lang w:eastAsia="it-IT"/>
    </w:rPr>
  </w:style>
  <w:style w:type="paragraph" w:styleId="Footer">
    <w:name w:val="footer"/>
    <w:basedOn w:val="Normal"/>
    <w:link w:val="FooterChar"/>
    <w:uiPriority w:val="99"/>
    <w:unhideWhenUsed/>
    <w:rsid w:val="001E01C4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01C4"/>
    <w:rPr>
      <w:sz w:val="24"/>
      <w:lang w:eastAsia="it-I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01C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01C4"/>
    <w:rPr>
      <w:rFonts w:ascii="Lucida Grande" w:hAnsi="Lucida Grande" w:cs="Lucida Grande"/>
      <w:sz w:val="18"/>
      <w:szCs w:val="18"/>
      <w:lang w:eastAsia="it-IT"/>
    </w:rPr>
  </w:style>
  <w:style w:type="paragraph" w:customStyle="1" w:styleId="StileInterlineaesatta12pt">
    <w:name w:val="Stile Interlinea esatta 12 pt"/>
    <w:basedOn w:val="Normal"/>
    <w:rsid w:val="00192185"/>
    <w:pPr>
      <w:spacing w:line="240" w:lineRule="atLeast"/>
    </w:pPr>
    <w:rPr>
      <w:rFonts w:ascii="Tahoma" w:eastAsia="Times New Roman" w:hAnsi="Tahoma"/>
      <w:sz w:val="20"/>
      <w:u w:color="000000"/>
    </w:rPr>
  </w:style>
  <w:style w:type="character" w:styleId="Hyperlink">
    <w:name w:val="Hyperlink"/>
    <w:basedOn w:val="DefaultParagraphFont"/>
    <w:uiPriority w:val="99"/>
    <w:unhideWhenUsed/>
    <w:rsid w:val="004A69C2"/>
    <w:rPr>
      <w:color w:val="0000FF" w:themeColor="hyperlink"/>
      <w:u w:val="single"/>
    </w:rPr>
  </w:style>
  <w:style w:type="character" w:customStyle="1" w:styleId="menu2">
    <w:name w:val="menu2"/>
    <w:rsid w:val="004A69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767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witter.com/CVT_CORP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linkedin.com/company/cvt-corp/" TargetMode="External"/><Relationship Id="rId12" Type="http://schemas.openxmlformats.org/officeDocument/2006/relationships/hyperlink" Target="https://twitter.com/Bonfiglioli_?lang=fr" TargetMode="External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mailto:th@werbekoch.de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linkedin.com/company/bonfiglioli-riduttori-spa/" TargetMode="External"/><Relationship Id="rId11" Type="http://schemas.openxmlformats.org/officeDocument/2006/relationships/image" Target="media/image2.jpeg"/><Relationship Id="rId5" Type="http://schemas.openxmlformats.org/officeDocument/2006/relationships/endnotes" Target="endnotes.xml"/><Relationship Id="rId15" Type="http://schemas.openxmlformats.org/officeDocument/2006/relationships/hyperlink" Target="mailto:camille.distain@bonfiglioli.com" TargetMode="External"/><Relationship Id="rId10" Type="http://schemas.openxmlformats.org/officeDocument/2006/relationships/hyperlink" Target="https://www.youtube.com/channel/UCBp_UO4a0rAo5xd9Kj1EYhA/videos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www.youtube.com/channel/UC8xvq7lt0om0vzFrDl0bRBw" TargetMode="External"/><Relationship Id="rId14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Leonelli</dc:creator>
  <cp:keywords/>
  <dc:description/>
  <cp:lastModifiedBy>Camille Distain</cp:lastModifiedBy>
  <cp:revision>2</cp:revision>
  <dcterms:created xsi:type="dcterms:W3CDTF">2019-05-13T07:04:00Z</dcterms:created>
  <dcterms:modified xsi:type="dcterms:W3CDTF">2019-05-13T07:04:00Z</dcterms:modified>
</cp:coreProperties>
</file>